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D16" w:rsidRPr="00DB3D16" w:rsidRDefault="00DB3D16" w:rsidP="00DB3D16">
      <w:pPr>
        <w:jc w:val="center"/>
        <w:rPr>
          <w:rFonts w:ascii="Times" w:hAnsi="Times" w:cs="Times New Roman"/>
          <w:sz w:val="20"/>
          <w:szCs w:val="20"/>
        </w:rPr>
      </w:pPr>
      <w:r w:rsidRPr="00DB3D16">
        <w:rPr>
          <w:rFonts w:ascii="Cambria" w:hAnsi="Cambria" w:cs="Times New Roman"/>
          <w:color w:val="000000"/>
        </w:rPr>
        <w:t>Winter 2017</w:t>
      </w:r>
    </w:p>
    <w:p w:rsidR="00DB3D16" w:rsidRPr="00DB3D16" w:rsidRDefault="00DB3D16" w:rsidP="00DB3D16">
      <w:pPr>
        <w:jc w:val="center"/>
        <w:rPr>
          <w:rFonts w:ascii="Times" w:hAnsi="Times" w:cs="Times New Roman"/>
          <w:sz w:val="20"/>
          <w:szCs w:val="20"/>
        </w:rPr>
      </w:pPr>
      <w:r w:rsidRPr="00DB3D16">
        <w:rPr>
          <w:rFonts w:ascii="Cambria" w:hAnsi="Cambria" w:cs="Times New Roman"/>
          <w:color w:val="000000"/>
        </w:rPr>
        <w:t>MAT 180: Analyzing structural molecular biology data using topological methods</w:t>
      </w:r>
    </w:p>
    <w:p w:rsidR="00DB3D16" w:rsidRPr="00DB3D16" w:rsidRDefault="00DB3D16" w:rsidP="00DB3D16">
      <w:pPr>
        <w:jc w:val="center"/>
        <w:rPr>
          <w:rFonts w:ascii="Times" w:hAnsi="Times" w:cs="Times New Roman"/>
          <w:sz w:val="20"/>
          <w:szCs w:val="20"/>
        </w:rPr>
      </w:pPr>
      <w:r w:rsidRPr="00DB3D16">
        <w:rPr>
          <w:rFonts w:ascii="Cambria" w:hAnsi="Cambria" w:cs="Times New Roman"/>
          <w:color w:val="000000"/>
        </w:rPr>
        <w:t>Instructors: Javier Arsuaga and Mariel Vazquez</w:t>
      </w:r>
    </w:p>
    <w:p w:rsidR="00DB3D16" w:rsidRPr="00DB3D16" w:rsidRDefault="00DB3D16" w:rsidP="00DB3D16">
      <w:pPr>
        <w:rPr>
          <w:rFonts w:ascii="Times" w:eastAsia="Times New Roman" w:hAnsi="Times" w:cs="Times New Roman"/>
          <w:sz w:val="20"/>
          <w:szCs w:val="20"/>
        </w:rPr>
      </w:pPr>
    </w:p>
    <w:p w:rsidR="00DB3D16" w:rsidRPr="00DB3D16" w:rsidRDefault="00DB3D16" w:rsidP="00DB3D16">
      <w:pPr>
        <w:rPr>
          <w:rFonts w:ascii="Times" w:hAnsi="Times" w:cs="Times New Roman"/>
          <w:sz w:val="20"/>
          <w:szCs w:val="20"/>
        </w:rPr>
      </w:pPr>
      <w:r w:rsidRPr="00DB3D16">
        <w:rPr>
          <w:rFonts w:ascii="Cambria" w:hAnsi="Cambria" w:cs="Times New Roman"/>
          <w:b/>
          <w:bCs/>
          <w:color w:val="000000"/>
        </w:rPr>
        <w:t xml:space="preserve">Course Outline: </w:t>
      </w:r>
      <w:r w:rsidRPr="00DB3D16">
        <w:rPr>
          <w:rFonts w:ascii="Cambria" w:hAnsi="Cambria" w:cs="Times New Roman"/>
          <w:color w:val="000000"/>
        </w:rPr>
        <w:t>Topology has become an essential tool in applied mathematics and in the analysis of big</w:t>
      </w:r>
      <w:r w:rsidRPr="00DB3D16">
        <w:rPr>
          <w:rFonts w:ascii="Cambria" w:hAnsi="Cambria" w:cs="Times New Roman"/>
          <w:b/>
          <w:bCs/>
          <w:color w:val="000000"/>
        </w:rPr>
        <w:t xml:space="preserve"> </w:t>
      </w:r>
      <w:proofErr w:type="gramStart"/>
      <w:r w:rsidRPr="00DB3D16">
        <w:rPr>
          <w:rFonts w:ascii="Cambria" w:hAnsi="Cambria" w:cs="Times New Roman"/>
          <w:color w:val="000000"/>
        </w:rPr>
        <w:t>data  in</w:t>
      </w:r>
      <w:proofErr w:type="gramEnd"/>
      <w:r w:rsidRPr="00DB3D16">
        <w:rPr>
          <w:rFonts w:ascii="Cambria" w:hAnsi="Cambria" w:cs="Times New Roman"/>
          <w:color w:val="000000"/>
        </w:rPr>
        <w:t xml:space="preserve"> molecular biology  and material science.  In this course we will present three different topological approaches to study the structure of DNA and chromosomes. These methodologies can also be used to study other polymers and the structure of big data in general. </w:t>
      </w:r>
    </w:p>
    <w:p w:rsidR="00DB3D16" w:rsidRPr="00DB3D16" w:rsidRDefault="00DB3D16" w:rsidP="00DB3D16">
      <w:pPr>
        <w:rPr>
          <w:rFonts w:ascii="Times" w:eastAsia="Times New Roman" w:hAnsi="Times" w:cs="Times New Roman"/>
          <w:sz w:val="20"/>
          <w:szCs w:val="20"/>
        </w:rPr>
      </w:pPr>
    </w:p>
    <w:p w:rsidR="00DB3D16" w:rsidRPr="00DB3D16" w:rsidRDefault="00DB3D16" w:rsidP="00DB3D16">
      <w:pPr>
        <w:rPr>
          <w:rFonts w:ascii="Times" w:hAnsi="Times" w:cs="Times New Roman"/>
          <w:sz w:val="20"/>
          <w:szCs w:val="20"/>
        </w:rPr>
      </w:pPr>
      <w:r w:rsidRPr="00DB3D16">
        <w:rPr>
          <w:rFonts w:ascii="Cambria" w:hAnsi="Cambria" w:cs="Times New Roman"/>
          <w:color w:val="000000"/>
        </w:rPr>
        <w:t xml:space="preserve">Chapter 1: Analysis of DNA structural data using random knotting </w:t>
      </w:r>
    </w:p>
    <w:p w:rsidR="00DB3D16" w:rsidRPr="00DB3D16" w:rsidRDefault="00DB3D16" w:rsidP="00DB3D16">
      <w:pPr>
        <w:numPr>
          <w:ilvl w:val="0"/>
          <w:numId w:val="1"/>
        </w:numPr>
        <w:ind w:left="525"/>
        <w:textAlignment w:val="baseline"/>
        <w:rPr>
          <w:rFonts w:ascii="Arial" w:hAnsi="Arial" w:cs="Arial"/>
          <w:color w:val="000000"/>
        </w:rPr>
      </w:pPr>
      <w:r w:rsidRPr="00DB3D16">
        <w:rPr>
          <w:rFonts w:ascii="Cambria" w:hAnsi="Cambria" w:cs="Arial"/>
          <w:color w:val="000000"/>
        </w:rPr>
        <w:t>Random knotting: Basic definitions and results</w:t>
      </w:r>
    </w:p>
    <w:p w:rsidR="00DB3D16" w:rsidRPr="00DB3D16" w:rsidRDefault="00DB3D16" w:rsidP="00DB3D16">
      <w:pPr>
        <w:numPr>
          <w:ilvl w:val="0"/>
          <w:numId w:val="1"/>
        </w:numPr>
        <w:ind w:left="525"/>
        <w:textAlignment w:val="baseline"/>
        <w:rPr>
          <w:rFonts w:ascii="Arial" w:hAnsi="Arial" w:cs="Arial"/>
          <w:color w:val="000000"/>
        </w:rPr>
      </w:pPr>
      <w:r w:rsidRPr="00DB3D16">
        <w:rPr>
          <w:rFonts w:ascii="Cambria" w:hAnsi="Cambria" w:cs="Arial"/>
          <w:color w:val="000000"/>
        </w:rPr>
        <w:t>Monte-Carlo algorithms to generate random knots</w:t>
      </w:r>
    </w:p>
    <w:p w:rsidR="00DB3D16" w:rsidRPr="00DB3D16" w:rsidRDefault="00DB3D16" w:rsidP="00DB3D16">
      <w:pPr>
        <w:rPr>
          <w:rFonts w:ascii="Times" w:hAnsi="Times" w:cs="Times New Roman"/>
          <w:sz w:val="20"/>
          <w:szCs w:val="20"/>
        </w:rPr>
      </w:pPr>
      <w:r w:rsidRPr="00DB3D16">
        <w:rPr>
          <w:rFonts w:ascii="Cambria" w:hAnsi="Cambria" w:cs="Times New Roman"/>
          <w:color w:val="000000"/>
        </w:rPr>
        <w:t xml:space="preserve">  -     Applications of random knotting to the analysis of chromosome conformation </w:t>
      </w:r>
    </w:p>
    <w:p w:rsidR="00DB3D16" w:rsidRPr="00DB3D16" w:rsidRDefault="00DB3D16" w:rsidP="00DB3D16">
      <w:pPr>
        <w:rPr>
          <w:rFonts w:ascii="Times" w:hAnsi="Times" w:cs="Times New Roman"/>
          <w:sz w:val="20"/>
          <w:szCs w:val="20"/>
        </w:rPr>
      </w:pPr>
      <w:r w:rsidRPr="00DB3D16">
        <w:rPr>
          <w:rFonts w:ascii="Cambria" w:hAnsi="Cambria" w:cs="Times New Roman"/>
          <w:color w:val="000000"/>
        </w:rPr>
        <w:t>        </w:t>
      </w:r>
      <w:proofErr w:type="gramStart"/>
      <w:r w:rsidRPr="00DB3D16">
        <w:rPr>
          <w:rFonts w:ascii="Cambria" w:hAnsi="Cambria" w:cs="Times New Roman"/>
          <w:color w:val="000000"/>
        </w:rPr>
        <w:t>capture</w:t>
      </w:r>
      <w:proofErr w:type="gramEnd"/>
      <w:r w:rsidRPr="00DB3D16">
        <w:rPr>
          <w:rFonts w:ascii="Cambria" w:hAnsi="Cambria" w:cs="Times New Roman"/>
          <w:color w:val="000000"/>
        </w:rPr>
        <w:t xml:space="preserve"> data</w:t>
      </w:r>
    </w:p>
    <w:p w:rsidR="00DB3D16" w:rsidRPr="00DB3D16" w:rsidRDefault="00DB3D16" w:rsidP="00DB3D16">
      <w:pPr>
        <w:rPr>
          <w:rFonts w:ascii="Times" w:eastAsia="Times New Roman" w:hAnsi="Times" w:cs="Times New Roman"/>
          <w:sz w:val="20"/>
          <w:szCs w:val="20"/>
        </w:rPr>
      </w:pPr>
    </w:p>
    <w:p w:rsidR="00DB3D16" w:rsidRPr="00DB3D16" w:rsidRDefault="00DB3D16" w:rsidP="00DB3D16">
      <w:pPr>
        <w:rPr>
          <w:rFonts w:ascii="Times" w:hAnsi="Times" w:cs="Times New Roman"/>
          <w:sz w:val="20"/>
          <w:szCs w:val="20"/>
        </w:rPr>
      </w:pPr>
      <w:r w:rsidRPr="00DB3D16">
        <w:rPr>
          <w:rFonts w:ascii="Cambria" w:hAnsi="Cambria" w:cs="Times New Roman"/>
          <w:color w:val="000000"/>
        </w:rPr>
        <w:t>Chapter 2: Modeling DNA site-specific recombination using tangles</w:t>
      </w:r>
    </w:p>
    <w:p w:rsidR="00DB3D16" w:rsidRPr="00DB3D16" w:rsidRDefault="00DB3D16" w:rsidP="00DB3D16">
      <w:pPr>
        <w:numPr>
          <w:ilvl w:val="0"/>
          <w:numId w:val="2"/>
        </w:numPr>
        <w:ind w:left="540"/>
        <w:textAlignment w:val="baseline"/>
        <w:rPr>
          <w:rFonts w:ascii="Arial" w:hAnsi="Arial" w:cs="Arial"/>
          <w:color w:val="000000"/>
        </w:rPr>
      </w:pPr>
      <w:r w:rsidRPr="00DB3D16">
        <w:rPr>
          <w:rFonts w:ascii="Cambria" w:hAnsi="Cambria" w:cs="Arial"/>
          <w:color w:val="000000"/>
        </w:rPr>
        <w:t xml:space="preserve">Tangles: definitions and classification </w:t>
      </w:r>
    </w:p>
    <w:p w:rsidR="00DB3D16" w:rsidRPr="00DB3D16" w:rsidRDefault="00DB3D16" w:rsidP="00DB3D16">
      <w:pPr>
        <w:numPr>
          <w:ilvl w:val="0"/>
          <w:numId w:val="2"/>
        </w:numPr>
        <w:ind w:left="540"/>
        <w:textAlignment w:val="baseline"/>
        <w:rPr>
          <w:rFonts w:ascii="Arial" w:hAnsi="Arial" w:cs="Arial"/>
          <w:color w:val="000000"/>
        </w:rPr>
      </w:pPr>
      <w:r w:rsidRPr="00DB3D16">
        <w:rPr>
          <w:rFonts w:ascii="Cambria" w:hAnsi="Cambria" w:cs="Arial"/>
          <w:color w:val="000000"/>
        </w:rPr>
        <w:t>Tangle calculus, theory and computation</w:t>
      </w:r>
    </w:p>
    <w:p w:rsidR="00DB3D16" w:rsidRPr="00DB3D16" w:rsidRDefault="00DB3D16" w:rsidP="00DB3D16">
      <w:pPr>
        <w:numPr>
          <w:ilvl w:val="0"/>
          <w:numId w:val="2"/>
        </w:numPr>
        <w:ind w:left="540"/>
        <w:textAlignment w:val="baseline"/>
        <w:rPr>
          <w:rFonts w:ascii="Arial" w:hAnsi="Arial" w:cs="Arial"/>
          <w:color w:val="000000"/>
        </w:rPr>
      </w:pPr>
      <w:r w:rsidRPr="00DB3D16">
        <w:rPr>
          <w:rFonts w:ascii="Cambria" w:hAnsi="Cambria" w:cs="Arial"/>
          <w:color w:val="000000"/>
        </w:rPr>
        <w:t>Analysis of site-specific recombination using tangles</w:t>
      </w:r>
    </w:p>
    <w:p w:rsidR="00DB3D16" w:rsidRPr="00DB3D16" w:rsidRDefault="00DB3D16" w:rsidP="00DB3D16">
      <w:pPr>
        <w:numPr>
          <w:ilvl w:val="0"/>
          <w:numId w:val="2"/>
        </w:numPr>
        <w:ind w:left="540"/>
        <w:textAlignment w:val="baseline"/>
        <w:rPr>
          <w:rFonts w:ascii="Arial" w:hAnsi="Arial" w:cs="Arial"/>
          <w:color w:val="000000"/>
        </w:rPr>
      </w:pPr>
      <w:r w:rsidRPr="00DB3D16">
        <w:rPr>
          <w:rFonts w:ascii="Cambria" w:hAnsi="Cambria" w:cs="Arial"/>
          <w:color w:val="000000"/>
        </w:rPr>
        <w:t xml:space="preserve">Computer simulations of recombination </w:t>
      </w:r>
    </w:p>
    <w:p w:rsidR="00DB3D16" w:rsidRPr="00DB3D16" w:rsidRDefault="00DB3D16" w:rsidP="00DB3D16">
      <w:pPr>
        <w:rPr>
          <w:rFonts w:ascii="Times" w:eastAsia="Times New Roman" w:hAnsi="Times" w:cs="Times New Roman"/>
          <w:sz w:val="20"/>
          <w:szCs w:val="20"/>
        </w:rPr>
      </w:pPr>
    </w:p>
    <w:p w:rsidR="00DB3D16" w:rsidRPr="00DB3D16" w:rsidRDefault="00DB3D16" w:rsidP="00DB3D16">
      <w:pPr>
        <w:rPr>
          <w:rFonts w:ascii="Times" w:hAnsi="Times" w:cs="Times New Roman"/>
          <w:sz w:val="20"/>
          <w:szCs w:val="20"/>
        </w:rPr>
      </w:pPr>
      <w:r w:rsidRPr="00DB3D16">
        <w:rPr>
          <w:rFonts w:ascii="Cambria" w:hAnsi="Cambria" w:cs="Times New Roman"/>
          <w:color w:val="000000"/>
        </w:rPr>
        <w:t>Chapter 3: Analysis of Cancer DNA Copy number using persistence homology</w:t>
      </w:r>
    </w:p>
    <w:p w:rsidR="00DB3D16" w:rsidRPr="00DB3D16" w:rsidRDefault="00DB3D16" w:rsidP="00DB3D16">
      <w:pPr>
        <w:numPr>
          <w:ilvl w:val="0"/>
          <w:numId w:val="3"/>
        </w:numPr>
        <w:ind w:left="525"/>
        <w:textAlignment w:val="baseline"/>
        <w:rPr>
          <w:rFonts w:ascii="Arial" w:hAnsi="Arial" w:cs="Arial"/>
          <w:color w:val="000000"/>
        </w:rPr>
      </w:pPr>
      <w:r w:rsidRPr="00DB3D16">
        <w:rPr>
          <w:rFonts w:ascii="Cambria" w:hAnsi="Cambria" w:cs="Arial"/>
          <w:color w:val="000000"/>
        </w:rPr>
        <w:t xml:space="preserve">Algebraic topology: </w:t>
      </w:r>
      <w:proofErr w:type="spellStart"/>
      <w:r w:rsidRPr="00DB3D16">
        <w:rPr>
          <w:rFonts w:ascii="Cambria" w:hAnsi="Cambria" w:cs="Arial"/>
          <w:color w:val="000000"/>
        </w:rPr>
        <w:t>simplicial</w:t>
      </w:r>
      <w:proofErr w:type="spellEnd"/>
      <w:r w:rsidRPr="00DB3D16">
        <w:rPr>
          <w:rFonts w:ascii="Cambria" w:hAnsi="Cambria" w:cs="Arial"/>
          <w:color w:val="000000"/>
        </w:rPr>
        <w:t xml:space="preserve"> complexes and homology groups</w:t>
      </w:r>
    </w:p>
    <w:p w:rsidR="00DB3D16" w:rsidRPr="00DB3D16" w:rsidRDefault="00DB3D16" w:rsidP="00DB3D16">
      <w:pPr>
        <w:numPr>
          <w:ilvl w:val="0"/>
          <w:numId w:val="3"/>
        </w:numPr>
        <w:ind w:left="525"/>
        <w:textAlignment w:val="baseline"/>
        <w:rPr>
          <w:rFonts w:ascii="Arial" w:hAnsi="Arial" w:cs="Arial"/>
          <w:color w:val="000000"/>
        </w:rPr>
      </w:pPr>
      <w:r w:rsidRPr="00DB3D16">
        <w:rPr>
          <w:rFonts w:ascii="Cambria" w:hAnsi="Cambria" w:cs="Arial"/>
          <w:color w:val="000000"/>
        </w:rPr>
        <w:t>Analysis of time series using homology groups</w:t>
      </w:r>
    </w:p>
    <w:p w:rsidR="00DB3D16" w:rsidRPr="00DB3D16" w:rsidRDefault="00DB3D16" w:rsidP="00DB3D16">
      <w:pPr>
        <w:numPr>
          <w:ilvl w:val="0"/>
          <w:numId w:val="3"/>
        </w:numPr>
        <w:ind w:left="525"/>
        <w:textAlignment w:val="baseline"/>
        <w:rPr>
          <w:rFonts w:ascii="Arial" w:hAnsi="Arial" w:cs="Arial"/>
          <w:color w:val="000000"/>
        </w:rPr>
      </w:pPr>
      <w:r w:rsidRPr="00DB3D16">
        <w:rPr>
          <w:rFonts w:ascii="Cambria" w:hAnsi="Cambria" w:cs="Arial"/>
          <w:color w:val="000000"/>
        </w:rPr>
        <w:t xml:space="preserve">Application of homology to the analysis of copy number data </w:t>
      </w:r>
    </w:p>
    <w:p w:rsidR="00DB3D16" w:rsidRPr="00DB3D16" w:rsidRDefault="00DB3D16" w:rsidP="00DB3D16">
      <w:pPr>
        <w:rPr>
          <w:rFonts w:ascii="Times" w:eastAsia="Times New Roman" w:hAnsi="Times" w:cs="Times New Roman"/>
          <w:sz w:val="20"/>
          <w:szCs w:val="20"/>
        </w:rPr>
      </w:pPr>
    </w:p>
    <w:p w:rsidR="00DB3D16" w:rsidRPr="00DB3D16" w:rsidRDefault="00DB3D16" w:rsidP="00DB3D16">
      <w:pPr>
        <w:rPr>
          <w:rFonts w:ascii="Times" w:hAnsi="Times" w:cs="Times New Roman"/>
          <w:sz w:val="20"/>
          <w:szCs w:val="20"/>
        </w:rPr>
      </w:pPr>
      <w:r w:rsidRPr="00DB3D16">
        <w:rPr>
          <w:rFonts w:ascii="Cambria" w:hAnsi="Cambria" w:cs="Times New Roman"/>
          <w:b/>
          <w:bCs/>
          <w:color w:val="000000"/>
        </w:rPr>
        <w:t>Evaluation:</w:t>
      </w:r>
      <w:r w:rsidRPr="00DB3D16">
        <w:rPr>
          <w:rFonts w:ascii="Cambria" w:hAnsi="Cambria" w:cs="Times New Roman"/>
          <w:color w:val="000000"/>
        </w:rPr>
        <w:t xml:space="preserve"> Students will be evaluated based on homework assignments and a research group project. </w:t>
      </w:r>
    </w:p>
    <w:p w:rsidR="00DB3D16" w:rsidRPr="00DB3D16" w:rsidRDefault="00DB3D16" w:rsidP="00DB3D16">
      <w:pPr>
        <w:rPr>
          <w:rFonts w:ascii="Times" w:eastAsia="Times New Roman" w:hAnsi="Times" w:cs="Times New Roman"/>
          <w:sz w:val="20"/>
          <w:szCs w:val="20"/>
        </w:rPr>
      </w:pPr>
    </w:p>
    <w:p w:rsidR="00F23805" w:rsidRDefault="00F23805">
      <w:bookmarkStart w:id="0" w:name="_GoBack"/>
      <w:bookmarkEnd w:id="0"/>
    </w:p>
    <w:sectPr w:rsidR="00F23805" w:rsidSect="00F238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44473"/>
    <w:multiLevelType w:val="multilevel"/>
    <w:tmpl w:val="5F4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AD66AD"/>
    <w:multiLevelType w:val="multilevel"/>
    <w:tmpl w:val="A87A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3C284F"/>
    <w:multiLevelType w:val="multilevel"/>
    <w:tmpl w:val="1764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D16"/>
    <w:rsid w:val="00DB3D16"/>
    <w:rsid w:val="00F23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9CE9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3D16"/>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3D16"/>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5086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1164</Characters>
  <Application>Microsoft Macintosh Word</Application>
  <DocSecurity>0</DocSecurity>
  <Lines>9</Lines>
  <Paragraphs>2</Paragraphs>
  <ScaleCrop>false</ScaleCrop>
  <Company>UC Davis</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Arsuaga</dc:creator>
  <cp:keywords/>
  <dc:description/>
  <cp:lastModifiedBy>Javier Arsuaga</cp:lastModifiedBy>
  <cp:revision>1</cp:revision>
  <dcterms:created xsi:type="dcterms:W3CDTF">2016-07-18T07:45:00Z</dcterms:created>
  <dcterms:modified xsi:type="dcterms:W3CDTF">2016-07-18T07:46:00Z</dcterms:modified>
</cp:coreProperties>
</file>